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enett2"/>
        <w:tblpPr w:leftFromText="141" w:rightFromText="141" w:vertAnchor="page" w:horzAnchor="margin" w:tblpY="1141"/>
        <w:tblW w:w="14454" w:type="dxa"/>
        <w:tblLayout w:type="fixed"/>
        <w:tblLook w:val="04A0" w:firstRow="1" w:lastRow="0" w:firstColumn="1" w:lastColumn="0" w:noHBand="0" w:noVBand="1"/>
      </w:tblPr>
      <w:tblGrid>
        <w:gridCol w:w="1838"/>
        <w:gridCol w:w="1985"/>
        <w:gridCol w:w="2268"/>
        <w:gridCol w:w="3260"/>
        <w:gridCol w:w="1559"/>
        <w:gridCol w:w="3544"/>
      </w:tblGrid>
      <w:tr w:rsidR="006A08AF" w:rsidRPr="006A08AF" w:rsidTr="006A08AF">
        <w:trPr>
          <w:trHeight w:val="558"/>
        </w:trPr>
        <w:tc>
          <w:tcPr>
            <w:tcW w:w="1838" w:type="dxa"/>
          </w:tcPr>
          <w:p w:rsidR="006A08AF" w:rsidRPr="006A08AF" w:rsidRDefault="006A08AF" w:rsidP="006A08AF">
            <w:pPr>
              <w:rPr>
                <w:sz w:val="18"/>
                <w:szCs w:val="18"/>
              </w:rPr>
            </w:pPr>
            <w:bookmarkStart w:id="0" w:name="_GoBack"/>
            <w:bookmarkEnd w:id="0"/>
            <w:r w:rsidRPr="006A08AF">
              <w:rPr>
                <w:sz w:val="18"/>
                <w:szCs w:val="18"/>
              </w:rPr>
              <w:t>Praksisendring</w:t>
            </w:r>
          </w:p>
          <w:p w:rsidR="006A08AF" w:rsidRPr="006A08AF" w:rsidRDefault="006A08AF" w:rsidP="006A08AF">
            <w:pPr>
              <w:rPr>
                <w:sz w:val="18"/>
                <w:szCs w:val="18"/>
              </w:rPr>
            </w:pPr>
          </w:p>
          <w:p w:rsidR="006A08AF" w:rsidRPr="006A08AF" w:rsidRDefault="006A08AF" w:rsidP="006A08AF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6A08AF" w:rsidRPr="006A08AF" w:rsidRDefault="006A08AF" w:rsidP="006A08AF">
            <w:pPr>
              <w:rPr>
                <w:sz w:val="18"/>
                <w:szCs w:val="18"/>
              </w:rPr>
            </w:pPr>
            <w:r w:rsidRPr="006A08AF">
              <w:rPr>
                <w:sz w:val="18"/>
                <w:szCs w:val="18"/>
              </w:rPr>
              <w:t>Motivasjon</w:t>
            </w:r>
          </w:p>
        </w:tc>
        <w:tc>
          <w:tcPr>
            <w:tcW w:w="2268" w:type="dxa"/>
          </w:tcPr>
          <w:p w:rsidR="006A08AF" w:rsidRPr="006A08AF" w:rsidRDefault="006A08AF" w:rsidP="006A08AF">
            <w:pPr>
              <w:rPr>
                <w:sz w:val="18"/>
                <w:szCs w:val="18"/>
              </w:rPr>
            </w:pPr>
            <w:r w:rsidRPr="006A08AF">
              <w:rPr>
                <w:sz w:val="18"/>
                <w:szCs w:val="18"/>
              </w:rPr>
              <w:t>Virksomme faktorer</w:t>
            </w:r>
          </w:p>
        </w:tc>
        <w:tc>
          <w:tcPr>
            <w:tcW w:w="3260" w:type="dxa"/>
          </w:tcPr>
          <w:p w:rsidR="006A08AF" w:rsidRPr="006A08AF" w:rsidRDefault="006A08AF" w:rsidP="006A08AF">
            <w:pPr>
              <w:rPr>
                <w:sz w:val="18"/>
                <w:szCs w:val="18"/>
              </w:rPr>
            </w:pPr>
            <w:r w:rsidRPr="006A08AF">
              <w:rPr>
                <w:sz w:val="18"/>
                <w:szCs w:val="18"/>
              </w:rPr>
              <w:t>Mindre virksomme faktorer</w:t>
            </w:r>
          </w:p>
        </w:tc>
        <w:tc>
          <w:tcPr>
            <w:tcW w:w="1559" w:type="dxa"/>
          </w:tcPr>
          <w:p w:rsidR="006A08AF" w:rsidRPr="006A08AF" w:rsidRDefault="006A08AF" w:rsidP="006A08AF">
            <w:pPr>
              <w:rPr>
                <w:sz w:val="18"/>
                <w:szCs w:val="18"/>
              </w:rPr>
            </w:pPr>
            <w:r w:rsidRPr="006A08AF">
              <w:rPr>
                <w:sz w:val="18"/>
                <w:szCs w:val="18"/>
              </w:rPr>
              <w:t>Veiledning/</w:t>
            </w:r>
          </w:p>
          <w:p w:rsidR="006A08AF" w:rsidRPr="006A08AF" w:rsidRDefault="006A08AF" w:rsidP="006A08AF">
            <w:pPr>
              <w:rPr>
                <w:sz w:val="18"/>
                <w:szCs w:val="18"/>
              </w:rPr>
            </w:pPr>
            <w:proofErr w:type="spellStart"/>
            <w:r w:rsidRPr="006A08AF">
              <w:rPr>
                <w:sz w:val="18"/>
                <w:szCs w:val="18"/>
              </w:rPr>
              <w:t>Coaching</w:t>
            </w:r>
            <w:proofErr w:type="spellEnd"/>
          </w:p>
        </w:tc>
        <w:tc>
          <w:tcPr>
            <w:tcW w:w="3544" w:type="dxa"/>
          </w:tcPr>
          <w:p w:rsidR="006A08AF" w:rsidRPr="006A08AF" w:rsidRDefault="006A08AF" w:rsidP="006A08AF">
            <w:pPr>
              <w:rPr>
                <w:sz w:val="18"/>
                <w:szCs w:val="18"/>
              </w:rPr>
            </w:pPr>
            <w:r w:rsidRPr="006A08AF">
              <w:rPr>
                <w:sz w:val="18"/>
                <w:szCs w:val="18"/>
              </w:rPr>
              <w:t>Ønsker for fremtiden</w:t>
            </w:r>
          </w:p>
        </w:tc>
      </w:tr>
      <w:tr w:rsidR="006A08AF" w:rsidRPr="006A08AF" w:rsidTr="006A08AF">
        <w:trPr>
          <w:trHeight w:val="849"/>
        </w:trPr>
        <w:tc>
          <w:tcPr>
            <w:tcW w:w="1838" w:type="dxa"/>
          </w:tcPr>
          <w:p w:rsidR="006A08AF" w:rsidRPr="006A08AF" w:rsidRDefault="006A08AF" w:rsidP="006A08AF">
            <w:pPr>
              <w:rPr>
                <w:sz w:val="18"/>
                <w:szCs w:val="18"/>
              </w:rPr>
            </w:pPr>
            <w:r w:rsidRPr="006A08AF">
              <w:rPr>
                <w:sz w:val="18"/>
                <w:szCs w:val="18"/>
              </w:rPr>
              <w:t>Mer målrettet miljøterapi etter kurset.</w:t>
            </w:r>
          </w:p>
          <w:p w:rsidR="006A08AF" w:rsidRPr="006A08AF" w:rsidRDefault="006A08AF" w:rsidP="006A08AF">
            <w:pPr>
              <w:rPr>
                <w:sz w:val="18"/>
                <w:szCs w:val="18"/>
              </w:rPr>
            </w:pPr>
          </w:p>
          <w:p w:rsidR="006A08AF" w:rsidRPr="006A08AF" w:rsidRDefault="006A08AF" w:rsidP="006A08AF">
            <w:pPr>
              <w:rPr>
                <w:sz w:val="18"/>
                <w:szCs w:val="18"/>
              </w:rPr>
            </w:pPr>
            <w:r w:rsidRPr="006A08AF">
              <w:rPr>
                <w:sz w:val="18"/>
                <w:szCs w:val="18"/>
              </w:rPr>
              <w:t xml:space="preserve">Felles faglig forståelse ga samme utgangspunkt i samtale </w:t>
            </w:r>
          </w:p>
          <w:p w:rsidR="006A08AF" w:rsidRPr="006A08AF" w:rsidRDefault="006A08AF" w:rsidP="006A08AF">
            <w:pPr>
              <w:rPr>
                <w:sz w:val="18"/>
                <w:szCs w:val="18"/>
              </w:rPr>
            </w:pPr>
            <w:r w:rsidRPr="006A08AF">
              <w:rPr>
                <w:sz w:val="18"/>
                <w:szCs w:val="18"/>
              </w:rPr>
              <w:t>SITAT</w:t>
            </w:r>
          </w:p>
          <w:p w:rsidR="006A08AF" w:rsidRPr="006A08AF" w:rsidRDefault="006A08AF" w:rsidP="006A08AF">
            <w:pPr>
              <w:rPr>
                <w:sz w:val="18"/>
                <w:szCs w:val="18"/>
              </w:rPr>
            </w:pPr>
          </w:p>
          <w:p w:rsidR="006A08AF" w:rsidRPr="006A08AF" w:rsidRDefault="006A08AF" w:rsidP="006A08AF">
            <w:pPr>
              <w:rPr>
                <w:sz w:val="18"/>
                <w:szCs w:val="18"/>
              </w:rPr>
            </w:pPr>
            <w:r w:rsidRPr="006A08AF">
              <w:rPr>
                <w:sz w:val="18"/>
                <w:szCs w:val="18"/>
              </w:rPr>
              <w:t>Brukt tid på implementering og dermed større gjennomslagskraft.</w:t>
            </w:r>
          </w:p>
          <w:p w:rsidR="006A08AF" w:rsidRPr="006A08AF" w:rsidRDefault="006A08AF" w:rsidP="006A08AF">
            <w:pPr>
              <w:rPr>
                <w:sz w:val="18"/>
                <w:szCs w:val="18"/>
              </w:rPr>
            </w:pPr>
          </w:p>
          <w:p w:rsidR="006A08AF" w:rsidRPr="006A08AF" w:rsidRDefault="006A08AF" w:rsidP="006A08AF">
            <w:pPr>
              <w:rPr>
                <w:sz w:val="18"/>
                <w:szCs w:val="18"/>
              </w:rPr>
            </w:pPr>
            <w:r w:rsidRPr="006A08AF">
              <w:rPr>
                <w:sz w:val="18"/>
                <w:szCs w:val="18"/>
              </w:rPr>
              <w:t>Når man krever at folk skal jobbe med hjertet, forplikter det systemet til å ivareta. Sårbart når det krever at alle tenker likt. Må ha et sunt klima for å kreve dette. SITAT</w:t>
            </w:r>
          </w:p>
          <w:p w:rsidR="006A08AF" w:rsidRPr="006A08AF" w:rsidRDefault="006A08AF" w:rsidP="006A08AF">
            <w:pPr>
              <w:rPr>
                <w:sz w:val="18"/>
                <w:szCs w:val="18"/>
              </w:rPr>
            </w:pPr>
          </w:p>
          <w:p w:rsidR="006A08AF" w:rsidRPr="006A08AF" w:rsidRDefault="006A08AF" w:rsidP="006A08AF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6A08AF" w:rsidRPr="006A08AF" w:rsidRDefault="006A08AF" w:rsidP="006A08AF">
            <w:pPr>
              <w:rPr>
                <w:sz w:val="18"/>
                <w:szCs w:val="18"/>
              </w:rPr>
            </w:pPr>
            <w:r w:rsidRPr="006A08AF">
              <w:rPr>
                <w:sz w:val="18"/>
                <w:szCs w:val="18"/>
              </w:rPr>
              <w:t>Fikk flere verktøy til å ta begrunnede valg i utøvelse av fag</w:t>
            </w:r>
          </w:p>
          <w:p w:rsidR="006A08AF" w:rsidRPr="006A08AF" w:rsidRDefault="006A08AF" w:rsidP="006A08AF">
            <w:pPr>
              <w:rPr>
                <w:sz w:val="18"/>
                <w:szCs w:val="18"/>
              </w:rPr>
            </w:pPr>
          </w:p>
          <w:p w:rsidR="006A08AF" w:rsidRPr="006A08AF" w:rsidRDefault="006A08AF" w:rsidP="006A08AF">
            <w:pPr>
              <w:rPr>
                <w:sz w:val="18"/>
                <w:szCs w:val="18"/>
              </w:rPr>
            </w:pPr>
            <w:r w:rsidRPr="006A08AF">
              <w:rPr>
                <w:sz w:val="18"/>
                <w:szCs w:val="18"/>
              </w:rPr>
              <w:t>Fagledere holdt fokuset oppe, men ledelsen sluttet etter nye pålegg.</w:t>
            </w:r>
          </w:p>
          <w:p w:rsidR="006A08AF" w:rsidRPr="006A08AF" w:rsidRDefault="006A08AF" w:rsidP="006A08AF">
            <w:pPr>
              <w:rPr>
                <w:sz w:val="18"/>
                <w:szCs w:val="18"/>
              </w:rPr>
            </w:pPr>
          </w:p>
          <w:p w:rsidR="006A08AF" w:rsidRPr="006A08AF" w:rsidRDefault="006A08AF" w:rsidP="006A08AF">
            <w:pPr>
              <w:rPr>
                <w:sz w:val="18"/>
                <w:szCs w:val="18"/>
              </w:rPr>
            </w:pPr>
            <w:r w:rsidRPr="006A08AF">
              <w:rPr>
                <w:sz w:val="18"/>
                <w:szCs w:val="18"/>
              </w:rPr>
              <w:t xml:space="preserve">Må ha urokkelig tillit til hverandre, at alle tolker i beste hensikt </w:t>
            </w:r>
          </w:p>
          <w:p w:rsidR="006A08AF" w:rsidRPr="006A08AF" w:rsidRDefault="006A08AF" w:rsidP="006A08AF">
            <w:pPr>
              <w:rPr>
                <w:sz w:val="18"/>
                <w:szCs w:val="18"/>
              </w:rPr>
            </w:pPr>
            <w:r w:rsidRPr="006A08AF">
              <w:rPr>
                <w:sz w:val="18"/>
                <w:szCs w:val="18"/>
              </w:rPr>
              <w:t>SITAT</w:t>
            </w:r>
          </w:p>
          <w:p w:rsidR="006A08AF" w:rsidRPr="006A08AF" w:rsidRDefault="006A08AF" w:rsidP="006A08AF">
            <w:pPr>
              <w:rPr>
                <w:sz w:val="18"/>
                <w:szCs w:val="18"/>
              </w:rPr>
            </w:pPr>
          </w:p>
          <w:p w:rsidR="006A08AF" w:rsidRPr="006A08AF" w:rsidRDefault="006A08AF" w:rsidP="006A08AF">
            <w:pPr>
              <w:rPr>
                <w:sz w:val="18"/>
                <w:szCs w:val="18"/>
              </w:rPr>
            </w:pPr>
            <w:r w:rsidRPr="006A08AF">
              <w:rPr>
                <w:sz w:val="18"/>
                <w:szCs w:val="18"/>
              </w:rPr>
              <w:t>Har behov for at ledelsen og systemet har samme verdigrunnlag og trekker i samme retning.</w:t>
            </w:r>
          </w:p>
        </w:tc>
        <w:tc>
          <w:tcPr>
            <w:tcW w:w="2268" w:type="dxa"/>
          </w:tcPr>
          <w:p w:rsidR="006A08AF" w:rsidRPr="006A08AF" w:rsidRDefault="006A08AF" w:rsidP="006A08AF">
            <w:pPr>
              <w:rPr>
                <w:sz w:val="18"/>
                <w:szCs w:val="18"/>
              </w:rPr>
            </w:pPr>
            <w:r w:rsidRPr="006A08AF">
              <w:rPr>
                <w:sz w:val="18"/>
                <w:szCs w:val="18"/>
              </w:rPr>
              <w:t>Tidligere faglig ramme rundt en intuitiv praksis.</w:t>
            </w:r>
          </w:p>
          <w:p w:rsidR="006A08AF" w:rsidRPr="006A08AF" w:rsidRDefault="006A08AF" w:rsidP="006A08AF">
            <w:pPr>
              <w:rPr>
                <w:sz w:val="18"/>
                <w:szCs w:val="18"/>
              </w:rPr>
            </w:pPr>
          </w:p>
          <w:p w:rsidR="006A08AF" w:rsidRPr="006A08AF" w:rsidRDefault="006A08AF" w:rsidP="006A08AF">
            <w:pPr>
              <w:rPr>
                <w:sz w:val="18"/>
                <w:szCs w:val="18"/>
              </w:rPr>
            </w:pPr>
            <w:r w:rsidRPr="006A08AF">
              <w:rPr>
                <w:sz w:val="18"/>
                <w:szCs w:val="18"/>
              </w:rPr>
              <w:t>Summen av teori og hvordan man skal forholde seg til hverandre.</w:t>
            </w:r>
          </w:p>
          <w:p w:rsidR="006A08AF" w:rsidRPr="006A08AF" w:rsidRDefault="006A08AF" w:rsidP="006A08AF">
            <w:pPr>
              <w:rPr>
                <w:sz w:val="18"/>
                <w:szCs w:val="18"/>
              </w:rPr>
            </w:pPr>
          </w:p>
          <w:p w:rsidR="006A08AF" w:rsidRPr="006A08AF" w:rsidRDefault="006A08AF" w:rsidP="006A08AF">
            <w:pPr>
              <w:rPr>
                <w:sz w:val="18"/>
                <w:szCs w:val="18"/>
              </w:rPr>
            </w:pPr>
            <w:r w:rsidRPr="006A08AF">
              <w:rPr>
                <w:sz w:val="18"/>
                <w:szCs w:val="18"/>
              </w:rPr>
              <w:t>Fikk bredere begrepsapparat, felles språk og større forståelse av traumer.</w:t>
            </w:r>
          </w:p>
          <w:p w:rsidR="006A08AF" w:rsidRPr="006A08AF" w:rsidRDefault="006A08AF" w:rsidP="006A08AF">
            <w:pPr>
              <w:rPr>
                <w:sz w:val="18"/>
                <w:szCs w:val="18"/>
              </w:rPr>
            </w:pPr>
          </w:p>
          <w:p w:rsidR="006A08AF" w:rsidRPr="006A08AF" w:rsidRDefault="006A08AF" w:rsidP="006A08AF">
            <w:pPr>
              <w:rPr>
                <w:sz w:val="18"/>
                <w:szCs w:val="18"/>
              </w:rPr>
            </w:pPr>
            <w:r w:rsidRPr="006A08AF">
              <w:rPr>
                <w:sz w:val="18"/>
                <w:szCs w:val="18"/>
              </w:rPr>
              <w:t xml:space="preserve">Kunnskap ga felles forståelse og felles </w:t>
            </w:r>
            <w:proofErr w:type="spellStart"/>
            <w:r w:rsidRPr="006A08AF">
              <w:rPr>
                <w:sz w:val="18"/>
                <w:szCs w:val="18"/>
              </w:rPr>
              <w:t>spåk</w:t>
            </w:r>
            <w:proofErr w:type="spellEnd"/>
            <w:r w:rsidRPr="006A08AF">
              <w:rPr>
                <w:sz w:val="18"/>
                <w:szCs w:val="18"/>
              </w:rPr>
              <w:t>, et felles menneskesyn og verdier.</w:t>
            </w:r>
          </w:p>
          <w:p w:rsidR="006A08AF" w:rsidRPr="006A08AF" w:rsidRDefault="006A08AF" w:rsidP="006A08AF">
            <w:pPr>
              <w:rPr>
                <w:sz w:val="18"/>
                <w:szCs w:val="18"/>
              </w:rPr>
            </w:pPr>
          </w:p>
          <w:p w:rsidR="006A08AF" w:rsidRPr="006A08AF" w:rsidRDefault="006A08AF" w:rsidP="006A08AF">
            <w:pPr>
              <w:rPr>
                <w:sz w:val="18"/>
                <w:szCs w:val="18"/>
              </w:rPr>
            </w:pPr>
            <w:r w:rsidRPr="006A08AF">
              <w:rPr>
                <w:sz w:val="18"/>
                <w:szCs w:val="18"/>
              </w:rPr>
              <w:t xml:space="preserve">Å gjøre den psykologiske kompetansen </w:t>
            </w:r>
            <w:proofErr w:type="spellStart"/>
            <w:r w:rsidRPr="006A08AF">
              <w:rPr>
                <w:sz w:val="18"/>
                <w:szCs w:val="18"/>
              </w:rPr>
              <w:t>praksisnær</w:t>
            </w:r>
            <w:proofErr w:type="spellEnd"/>
            <w:r w:rsidRPr="006A08AF">
              <w:rPr>
                <w:sz w:val="18"/>
                <w:szCs w:val="18"/>
              </w:rPr>
              <w:t xml:space="preserve"> er viktig. Eksempler gjør oversettelsen til praksis enklere.</w:t>
            </w:r>
          </w:p>
          <w:p w:rsidR="006A08AF" w:rsidRPr="006A08AF" w:rsidRDefault="006A08AF" w:rsidP="006A08AF">
            <w:pPr>
              <w:rPr>
                <w:sz w:val="18"/>
                <w:szCs w:val="18"/>
              </w:rPr>
            </w:pPr>
            <w:r w:rsidRPr="006A08AF">
              <w:rPr>
                <w:sz w:val="18"/>
                <w:szCs w:val="18"/>
              </w:rPr>
              <w:t>SITAT</w:t>
            </w:r>
          </w:p>
          <w:p w:rsidR="006A08AF" w:rsidRPr="006A08AF" w:rsidRDefault="006A08AF" w:rsidP="006A08AF">
            <w:pPr>
              <w:rPr>
                <w:sz w:val="18"/>
                <w:szCs w:val="18"/>
              </w:rPr>
            </w:pPr>
          </w:p>
          <w:p w:rsidR="006A08AF" w:rsidRPr="006A08AF" w:rsidRDefault="006A08AF" w:rsidP="006A08AF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6A08AF" w:rsidRPr="006A08AF" w:rsidRDefault="006A08AF" w:rsidP="006A08AF">
            <w:pPr>
              <w:rPr>
                <w:sz w:val="18"/>
                <w:szCs w:val="18"/>
              </w:rPr>
            </w:pPr>
            <w:r w:rsidRPr="006A08AF">
              <w:rPr>
                <w:sz w:val="18"/>
                <w:szCs w:val="18"/>
              </w:rPr>
              <w:t>Savnet større link til det psykologiske grunnlaget for TBO. Ved å ikke forstå hvilket grunnlag TBO hadde som utgangspunkt, ble det noe uklart og mystisk</w:t>
            </w:r>
          </w:p>
          <w:p w:rsidR="006A08AF" w:rsidRPr="006A08AF" w:rsidRDefault="006A08AF" w:rsidP="006A08AF">
            <w:pPr>
              <w:rPr>
                <w:sz w:val="18"/>
                <w:szCs w:val="18"/>
              </w:rPr>
            </w:pPr>
            <w:r w:rsidRPr="006A08AF">
              <w:rPr>
                <w:sz w:val="18"/>
                <w:szCs w:val="18"/>
              </w:rPr>
              <w:t>SITAT</w:t>
            </w:r>
          </w:p>
          <w:p w:rsidR="006A08AF" w:rsidRPr="006A08AF" w:rsidRDefault="006A08AF" w:rsidP="006A08AF">
            <w:pPr>
              <w:rPr>
                <w:sz w:val="18"/>
                <w:szCs w:val="18"/>
              </w:rPr>
            </w:pPr>
          </w:p>
          <w:p w:rsidR="006A08AF" w:rsidRPr="006A08AF" w:rsidRDefault="006A08AF" w:rsidP="006A08AF">
            <w:pPr>
              <w:rPr>
                <w:sz w:val="18"/>
                <w:szCs w:val="18"/>
              </w:rPr>
            </w:pPr>
            <w:r w:rsidRPr="006A08AF">
              <w:rPr>
                <w:sz w:val="18"/>
                <w:szCs w:val="18"/>
              </w:rPr>
              <w:t>Var noen ganger vanskelig å forstå sammenhengen mellom øvelsene og praksis, og bakgrunns kompetansen for dette.</w:t>
            </w:r>
          </w:p>
          <w:p w:rsidR="006A08AF" w:rsidRPr="006A08AF" w:rsidRDefault="006A08AF" w:rsidP="006A08AF">
            <w:pPr>
              <w:rPr>
                <w:sz w:val="18"/>
                <w:szCs w:val="18"/>
              </w:rPr>
            </w:pPr>
          </w:p>
          <w:p w:rsidR="006A08AF" w:rsidRPr="006A08AF" w:rsidRDefault="006A08AF" w:rsidP="006A08AF">
            <w:pPr>
              <w:rPr>
                <w:sz w:val="18"/>
                <w:szCs w:val="18"/>
              </w:rPr>
            </w:pPr>
            <w:r w:rsidRPr="006A08AF">
              <w:rPr>
                <w:sz w:val="18"/>
                <w:szCs w:val="18"/>
              </w:rPr>
              <w:t>Savnet inngående kunnskap om hvorfor man skal jobbe med egne sårbarheter SITAT.</w:t>
            </w:r>
          </w:p>
          <w:p w:rsidR="006A08AF" w:rsidRPr="006A08AF" w:rsidRDefault="006A08AF" w:rsidP="006A08AF">
            <w:pPr>
              <w:rPr>
                <w:sz w:val="18"/>
                <w:szCs w:val="18"/>
              </w:rPr>
            </w:pPr>
          </w:p>
          <w:p w:rsidR="006A08AF" w:rsidRPr="006A08AF" w:rsidRDefault="006A08AF" w:rsidP="006A08AF">
            <w:pPr>
              <w:rPr>
                <w:sz w:val="18"/>
                <w:szCs w:val="18"/>
              </w:rPr>
            </w:pPr>
            <w:r w:rsidRPr="006A08AF">
              <w:rPr>
                <w:sz w:val="18"/>
                <w:szCs w:val="18"/>
              </w:rPr>
              <w:t>Usikker på hvordan kunnskapen kunne implanteres etter kurset. For lite fokus. Ønsker eget program for ledere</w:t>
            </w:r>
          </w:p>
          <w:p w:rsidR="006A08AF" w:rsidRPr="006A08AF" w:rsidRDefault="006A08AF" w:rsidP="006A08AF">
            <w:pPr>
              <w:rPr>
                <w:sz w:val="18"/>
                <w:szCs w:val="18"/>
              </w:rPr>
            </w:pPr>
            <w:r w:rsidRPr="006A08AF">
              <w:rPr>
                <w:sz w:val="18"/>
                <w:szCs w:val="18"/>
              </w:rPr>
              <w:t>SITAT</w:t>
            </w:r>
          </w:p>
          <w:p w:rsidR="006A08AF" w:rsidRPr="006A08AF" w:rsidRDefault="006A08AF" w:rsidP="006A08AF">
            <w:pPr>
              <w:rPr>
                <w:sz w:val="18"/>
                <w:szCs w:val="18"/>
              </w:rPr>
            </w:pPr>
          </w:p>
          <w:p w:rsidR="006A08AF" w:rsidRPr="006A08AF" w:rsidRDefault="006A08AF" w:rsidP="006A08AF">
            <w:pPr>
              <w:rPr>
                <w:sz w:val="18"/>
                <w:szCs w:val="18"/>
              </w:rPr>
            </w:pPr>
            <w:r w:rsidRPr="006A08AF">
              <w:rPr>
                <w:sz w:val="18"/>
                <w:szCs w:val="18"/>
              </w:rPr>
              <w:t xml:space="preserve">Ledelse hadde ikke rutiner eller rammer til å iverksette tiltak. De hadde hatt behov for støtte og tips ett sted, om hvordan skape rutiner i </w:t>
            </w:r>
            <w:proofErr w:type="spellStart"/>
            <w:r w:rsidRPr="006A08AF">
              <w:rPr>
                <w:sz w:val="18"/>
                <w:szCs w:val="18"/>
              </w:rPr>
              <w:t>årshjul</w:t>
            </w:r>
            <w:proofErr w:type="spellEnd"/>
          </w:p>
        </w:tc>
        <w:tc>
          <w:tcPr>
            <w:tcW w:w="1559" w:type="dxa"/>
          </w:tcPr>
          <w:p w:rsidR="006A08AF" w:rsidRPr="006A08AF" w:rsidRDefault="006A08AF" w:rsidP="006A08AF">
            <w:pPr>
              <w:rPr>
                <w:sz w:val="18"/>
                <w:szCs w:val="18"/>
              </w:rPr>
            </w:pPr>
            <w:r w:rsidRPr="006A08AF">
              <w:rPr>
                <w:sz w:val="18"/>
                <w:szCs w:val="18"/>
              </w:rPr>
              <w:t>Brukte de samme inngangsportene i veiledning til de ansatte.</w:t>
            </w:r>
          </w:p>
          <w:p w:rsidR="006A08AF" w:rsidRPr="006A08AF" w:rsidRDefault="006A08AF" w:rsidP="006A08AF">
            <w:pPr>
              <w:rPr>
                <w:sz w:val="18"/>
                <w:szCs w:val="18"/>
              </w:rPr>
            </w:pPr>
          </w:p>
          <w:p w:rsidR="006A08AF" w:rsidRPr="006A08AF" w:rsidRDefault="006A08AF" w:rsidP="006A08AF">
            <w:pPr>
              <w:rPr>
                <w:sz w:val="18"/>
                <w:szCs w:val="18"/>
              </w:rPr>
            </w:pPr>
            <w:r w:rsidRPr="006A08AF">
              <w:rPr>
                <w:sz w:val="18"/>
                <w:szCs w:val="18"/>
              </w:rPr>
              <w:t>Bruke sin egen gruppe til veiledning, også ekstern veiledning</w:t>
            </w:r>
          </w:p>
          <w:p w:rsidR="006A08AF" w:rsidRPr="006A08AF" w:rsidRDefault="006A08AF" w:rsidP="006A08AF">
            <w:pPr>
              <w:rPr>
                <w:sz w:val="18"/>
                <w:szCs w:val="18"/>
              </w:rPr>
            </w:pPr>
          </w:p>
          <w:p w:rsidR="006A08AF" w:rsidRPr="006A08AF" w:rsidRDefault="006A08AF" w:rsidP="006A08AF">
            <w:pPr>
              <w:rPr>
                <w:sz w:val="18"/>
                <w:szCs w:val="18"/>
              </w:rPr>
            </w:pPr>
            <w:r w:rsidRPr="006A08AF">
              <w:rPr>
                <w:sz w:val="18"/>
                <w:szCs w:val="18"/>
              </w:rPr>
              <w:t>Bør være noen som sørger for å holde den faglige oppe. Kan fort bli for mye for leder</w:t>
            </w:r>
          </w:p>
        </w:tc>
        <w:tc>
          <w:tcPr>
            <w:tcW w:w="3544" w:type="dxa"/>
          </w:tcPr>
          <w:p w:rsidR="006A08AF" w:rsidRPr="006A08AF" w:rsidRDefault="006A08AF" w:rsidP="006A08AF">
            <w:pPr>
              <w:rPr>
                <w:sz w:val="18"/>
                <w:szCs w:val="18"/>
              </w:rPr>
            </w:pPr>
            <w:r w:rsidRPr="006A08AF">
              <w:rPr>
                <w:sz w:val="18"/>
                <w:szCs w:val="18"/>
              </w:rPr>
              <w:t>Mer tydelighet rundt hva TBO tufter på, mer inngående og repetert.</w:t>
            </w:r>
          </w:p>
          <w:p w:rsidR="006A08AF" w:rsidRPr="006A08AF" w:rsidRDefault="006A08AF" w:rsidP="006A08AF">
            <w:pPr>
              <w:rPr>
                <w:sz w:val="18"/>
                <w:szCs w:val="18"/>
              </w:rPr>
            </w:pPr>
          </w:p>
          <w:p w:rsidR="006A08AF" w:rsidRPr="006A08AF" w:rsidRDefault="006A08AF" w:rsidP="006A08AF">
            <w:pPr>
              <w:rPr>
                <w:sz w:val="18"/>
                <w:szCs w:val="18"/>
              </w:rPr>
            </w:pPr>
            <w:r w:rsidRPr="006A08AF">
              <w:rPr>
                <w:sz w:val="18"/>
                <w:szCs w:val="18"/>
              </w:rPr>
              <w:t>Ønsker eget program rettet mot ledere.</w:t>
            </w:r>
          </w:p>
          <w:p w:rsidR="006A08AF" w:rsidRPr="006A08AF" w:rsidRDefault="006A08AF" w:rsidP="006A08AF">
            <w:pPr>
              <w:rPr>
                <w:sz w:val="18"/>
                <w:szCs w:val="18"/>
              </w:rPr>
            </w:pPr>
          </w:p>
          <w:p w:rsidR="006A08AF" w:rsidRPr="006A08AF" w:rsidRDefault="006A08AF" w:rsidP="006A08AF">
            <w:pPr>
              <w:rPr>
                <w:sz w:val="18"/>
                <w:szCs w:val="18"/>
              </w:rPr>
            </w:pPr>
            <w:r w:rsidRPr="006A08AF">
              <w:rPr>
                <w:sz w:val="18"/>
                <w:szCs w:val="18"/>
              </w:rPr>
              <w:t>Ønsker et eget lederfora. Ingen strukturer for dette nå, fra ekspertisen</w:t>
            </w:r>
          </w:p>
          <w:p w:rsidR="006A08AF" w:rsidRPr="006A08AF" w:rsidRDefault="006A08AF" w:rsidP="006A08AF">
            <w:pPr>
              <w:rPr>
                <w:sz w:val="18"/>
                <w:szCs w:val="18"/>
              </w:rPr>
            </w:pPr>
            <w:r w:rsidRPr="006A08AF">
              <w:rPr>
                <w:sz w:val="18"/>
                <w:szCs w:val="18"/>
              </w:rPr>
              <w:t>SITAT</w:t>
            </w:r>
          </w:p>
          <w:p w:rsidR="006A08AF" w:rsidRPr="006A08AF" w:rsidRDefault="006A08AF" w:rsidP="006A08AF">
            <w:pPr>
              <w:rPr>
                <w:sz w:val="18"/>
                <w:szCs w:val="18"/>
              </w:rPr>
            </w:pPr>
          </w:p>
          <w:p w:rsidR="006A08AF" w:rsidRPr="006A08AF" w:rsidRDefault="006A08AF" w:rsidP="006A08AF">
            <w:pPr>
              <w:rPr>
                <w:sz w:val="18"/>
                <w:szCs w:val="18"/>
              </w:rPr>
            </w:pPr>
            <w:r w:rsidRPr="006A08AF">
              <w:rPr>
                <w:sz w:val="18"/>
                <w:szCs w:val="18"/>
              </w:rPr>
              <w:t>Ønsker kontinuitetsnettverk, må holdes oppe hele veien.</w:t>
            </w:r>
          </w:p>
          <w:p w:rsidR="006A08AF" w:rsidRPr="006A08AF" w:rsidRDefault="006A08AF" w:rsidP="006A08AF">
            <w:pPr>
              <w:rPr>
                <w:sz w:val="18"/>
                <w:szCs w:val="18"/>
              </w:rPr>
            </w:pPr>
          </w:p>
          <w:p w:rsidR="006A08AF" w:rsidRPr="006A08AF" w:rsidRDefault="006A08AF" w:rsidP="006A08AF">
            <w:pPr>
              <w:rPr>
                <w:sz w:val="18"/>
                <w:szCs w:val="18"/>
              </w:rPr>
            </w:pPr>
            <w:r w:rsidRPr="006A08AF">
              <w:rPr>
                <w:sz w:val="18"/>
                <w:szCs w:val="18"/>
              </w:rPr>
              <w:t>Øverste ledd i organisasjonen må ha kompetanse og innsikt i hva TBO handler og tufter på for å ta gode avgjørelser på vegne av ansatte. (sitat?)</w:t>
            </w:r>
          </w:p>
          <w:p w:rsidR="006A08AF" w:rsidRPr="006A08AF" w:rsidRDefault="006A08AF" w:rsidP="006A08AF">
            <w:pPr>
              <w:rPr>
                <w:sz w:val="18"/>
                <w:szCs w:val="18"/>
              </w:rPr>
            </w:pPr>
          </w:p>
          <w:p w:rsidR="006A08AF" w:rsidRPr="006A08AF" w:rsidRDefault="006A08AF" w:rsidP="006A08AF">
            <w:pPr>
              <w:rPr>
                <w:sz w:val="18"/>
                <w:szCs w:val="18"/>
              </w:rPr>
            </w:pPr>
            <w:r w:rsidRPr="006A08AF">
              <w:rPr>
                <w:sz w:val="18"/>
                <w:szCs w:val="18"/>
              </w:rPr>
              <w:t xml:space="preserve">Mer fokus på at ledelsen må forstå sammenhengene med hvorfor det er viktig at personalgruppen får det de har behov for </w:t>
            </w:r>
            <w:proofErr w:type="spellStart"/>
            <w:r w:rsidRPr="006A08AF">
              <w:rPr>
                <w:sz w:val="18"/>
                <w:szCs w:val="18"/>
              </w:rPr>
              <w:t>for</w:t>
            </w:r>
            <w:proofErr w:type="spellEnd"/>
            <w:r w:rsidRPr="006A08AF">
              <w:rPr>
                <w:sz w:val="18"/>
                <w:szCs w:val="18"/>
              </w:rPr>
              <w:t xml:space="preserve"> å stå i dette – fokus på hjelperen</w:t>
            </w:r>
          </w:p>
          <w:p w:rsidR="006A08AF" w:rsidRPr="006A08AF" w:rsidRDefault="006A08AF" w:rsidP="006A08AF">
            <w:pPr>
              <w:rPr>
                <w:sz w:val="18"/>
                <w:szCs w:val="18"/>
              </w:rPr>
            </w:pPr>
            <w:r w:rsidRPr="006A08AF">
              <w:rPr>
                <w:sz w:val="18"/>
                <w:szCs w:val="18"/>
              </w:rPr>
              <w:t>SITAT</w:t>
            </w:r>
          </w:p>
        </w:tc>
      </w:tr>
    </w:tbl>
    <w:p w:rsidR="006A08AF" w:rsidRPr="006A08AF" w:rsidRDefault="006A08AF" w:rsidP="006A08AF">
      <w:pPr>
        <w:rPr>
          <w:sz w:val="18"/>
          <w:szCs w:val="18"/>
        </w:rPr>
      </w:pPr>
    </w:p>
    <w:p w:rsidR="00804661" w:rsidRPr="006A08AF" w:rsidRDefault="00804661">
      <w:pPr>
        <w:rPr>
          <w:sz w:val="18"/>
          <w:szCs w:val="18"/>
        </w:rPr>
      </w:pPr>
    </w:p>
    <w:sectPr w:rsidR="00804661" w:rsidRPr="006A08AF" w:rsidSect="006A08AF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08AF" w:rsidRDefault="006A08AF" w:rsidP="006A08AF">
      <w:pPr>
        <w:spacing w:after="0" w:line="240" w:lineRule="auto"/>
      </w:pPr>
      <w:r>
        <w:separator/>
      </w:r>
    </w:p>
  </w:endnote>
  <w:endnote w:type="continuationSeparator" w:id="0">
    <w:p w:rsidR="006A08AF" w:rsidRDefault="006A08AF" w:rsidP="006A08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08AF" w:rsidRDefault="006A08AF" w:rsidP="006A08AF">
      <w:pPr>
        <w:spacing w:after="0" w:line="240" w:lineRule="auto"/>
      </w:pPr>
      <w:r>
        <w:separator/>
      </w:r>
    </w:p>
  </w:footnote>
  <w:footnote w:type="continuationSeparator" w:id="0">
    <w:p w:rsidR="006A08AF" w:rsidRDefault="006A08AF" w:rsidP="006A08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08AF" w:rsidRDefault="006A08AF" w:rsidP="006A08AF">
    <w:pPr>
      <w:pStyle w:val="Topptekst"/>
    </w:pPr>
    <w:r>
      <w:t>Vedlegg 5, eksempel på første analyseskjema</w:t>
    </w:r>
  </w:p>
  <w:p w:rsidR="006A08AF" w:rsidRPr="006A08AF" w:rsidRDefault="006A08AF" w:rsidP="006A08AF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A3471"/>
    <w:multiLevelType w:val="multilevel"/>
    <w:tmpl w:val="1EE6BA82"/>
    <w:lvl w:ilvl="0">
      <w:start w:val="1"/>
      <w:numFmt w:val="decimal"/>
      <w:pStyle w:val="Overskrift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303D5AA6"/>
    <w:multiLevelType w:val="hybridMultilevel"/>
    <w:tmpl w:val="A2122B28"/>
    <w:lvl w:ilvl="0" w:tplc="6E201CA6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4B01C9"/>
    <w:multiLevelType w:val="hybridMultilevel"/>
    <w:tmpl w:val="FBDA7CBC"/>
    <w:lvl w:ilvl="0" w:tplc="6B5E764C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8AF"/>
    <w:rsid w:val="00540A78"/>
    <w:rsid w:val="006A08AF"/>
    <w:rsid w:val="00736FB4"/>
    <w:rsid w:val="00804661"/>
    <w:rsid w:val="00BB5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31CA51-5249-470C-BB48-BB545FBB3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08AF"/>
    <w:pPr>
      <w:spacing w:line="360" w:lineRule="auto"/>
    </w:pPr>
    <w:rPr>
      <w:rFonts w:ascii="Times New Roman" w:hAnsi="Times New Roman" w:cs="Times New Roman"/>
      <w:sz w:val="24"/>
      <w:szCs w:val="24"/>
    </w:rPr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BB5761"/>
    <w:pPr>
      <w:keepNext/>
      <w:keepLines/>
      <w:numPr>
        <w:numId w:val="4"/>
      </w:numPr>
      <w:spacing w:before="240" w:after="0"/>
      <w:ind w:left="357" w:hanging="357"/>
      <w:outlineLvl w:val="0"/>
    </w:pPr>
    <w:rPr>
      <w:rFonts w:eastAsiaTheme="majorEastAsia" w:cstheme="majorBidi"/>
      <w:color w:val="000000" w:themeColor="text1"/>
      <w:sz w:val="32"/>
      <w:szCs w:val="32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BB5761"/>
    <w:pPr>
      <w:keepNext/>
      <w:keepLines/>
      <w:tabs>
        <w:tab w:val="num" w:pos="720"/>
      </w:tabs>
      <w:spacing w:before="40" w:after="0"/>
      <w:ind w:left="720" w:hanging="360"/>
      <w:outlineLvl w:val="1"/>
    </w:pPr>
    <w:rPr>
      <w:rFonts w:eastAsiaTheme="majorEastAsia" w:cstheme="majorBidi"/>
      <w:color w:val="000000" w:themeColor="tex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BB5761"/>
    <w:pPr>
      <w:keepNext/>
      <w:keepLines/>
      <w:spacing w:before="40" w:after="0"/>
      <w:outlineLvl w:val="2"/>
    </w:pPr>
    <w:rPr>
      <w:rFonts w:eastAsiaTheme="majorEastAsia" w:cstheme="majorBidi"/>
      <w:b/>
      <w:color w:val="000000" w:themeColor="tex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BB5761"/>
    <w:rPr>
      <w:rFonts w:ascii="Times New Roman" w:eastAsiaTheme="majorEastAsia" w:hAnsi="Times New Roman" w:cstheme="majorBidi"/>
      <w:color w:val="000000" w:themeColor="text1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BB5761"/>
    <w:rPr>
      <w:rFonts w:ascii="Times New Roman" w:eastAsiaTheme="majorEastAsia" w:hAnsi="Times New Roman" w:cstheme="majorBidi"/>
      <w:b/>
      <w:color w:val="000000" w:themeColor="text1"/>
      <w:sz w:val="24"/>
      <w:szCs w:val="24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BB5761"/>
    <w:rPr>
      <w:rFonts w:ascii="Times New Roman" w:eastAsiaTheme="majorEastAsia" w:hAnsi="Times New Roman" w:cstheme="majorBidi"/>
      <w:color w:val="000000" w:themeColor="text1"/>
      <w:sz w:val="32"/>
      <w:szCs w:val="32"/>
    </w:rPr>
  </w:style>
  <w:style w:type="table" w:customStyle="1" w:styleId="Tabellrutenett2">
    <w:name w:val="Tabellrutenett2"/>
    <w:basedOn w:val="Vanligtabell"/>
    <w:next w:val="Tabellrutenett"/>
    <w:uiPriority w:val="39"/>
    <w:rsid w:val="006A0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enett">
    <w:name w:val="Table Grid"/>
    <w:basedOn w:val="Vanligtabell"/>
    <w:uiPriority w:val="39"/>
    <w:rsid w:val="006A0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6A08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A08AF"/>
    <w:rPr>
      <w:rFonts w:ascii="Times New Roman" w:hAnsi="Times New Roman" w:cs="Times New Roman"/>
      <w:sz w:val="24"/>
      <w:szCs w:val="24"/>
    </w:rPr>
  </w:style>
  <w:style w:type="paragraph" w:styleId="Bunntekst">
    <w:name w:val="footer"/>
    <w:basedOn w:val="Normal"/>
    <w:link w:val="BunntekstTegn"/>
    <w:uiPriority w:val="99"/>
    <w:unhideWhenUsed/>
    <w:rsid w:val="006A08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A08A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Kongsbergregionen IKT</Company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Zetterstrøm Gulliksen</dc:creator>
  <cp:keywords/>
  <dc:description/>
  <cp:lastModifiedBy>Marianne Zetterstrøm Gulliksen</cp:lastModifiedBy>
  <cp:revision>2</cp:revision>
  <dcterms:created xsi:type="dcterms:W3CDTF">2021-11-15T08:41:00Z</dcterms:created>
  <dcterms:modified xsi:type="dcterms:W3CDTF">2021-11-15T08:41:00Z</dcterms:modified>
</cp:coreProperties>
</file>